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57986" w14:textId="0F9324AD" w:rsidR="00FE2F0B" w:rsidRPr="003C466C" w:rsidRDefault="000E055F" w:rsidP="000E055F">
      <w:pPr>
        <w:rPr>
          <w:rFonts w:asciiTheme="majorBidi" w:hAnsiTheme="majorBidi" w:cstheme="majorBidi"/>
        </w:rPr>
      </w:pPr>
      <w:r w:rsidRPr="000E055F">
        <w:rPr>
          <w:rFonts w:asciiTheme="majorBidi" w:hAnsiTheme="majorBidi" w:cstheme="majorBidi"/>
        </w:rPr>
        <w:t>[Your Name]</w:t>
      </w:r>
      <w:r w:rsidRPr="000E055F">
        <w:rPr>
          <w:rFonts w:asciiTheme="majorBidi" w:hAnsiTheme="majorBidi" w:cstheme="majorBidi"/>
        </w:rPr>
        <w:br/>
        <w:t>[Your Address]</w:t>
      </w:r>
      <w:r w:rsidRPr="000E055F">
        <w:rPr>
          <w:rFonts w:asciiTheme="majorBidi" w:hAnsiTheme="majorBidi" w:cstheme="majorBidi"/>
        </w:rPr>
        <w:br/>
        <w:t>[City, State, ZIP Code]</w:t>
      </w:r>
      <w:r w:rsidRPr="000E055F">
        <w:rPr>
          <w:rFonts w:asciiTheme="majorBidi" w:hAnsiTheme="majorBidi" w:cstheme="majorBidi"/>
        </w:rPr>
        <w:br/>
        <w:t>[Email Address]</w:t>
      </w:r>
      <w:r w:rsidRPr="000E055F">
        <w:rPr>
          <w:rFonts w:asciiTheme="majorBidi" w:hAnsiTheme="majorBidi" w:cstheme="majorBidi"/>
        </w:rPr>
        <w:br/>
        <w:t>[Phone Number]</w:t>
      </w:r>
      <w:r w:rsidRPr="000E055F">
        <w:rPr>
          <w:rFonts w:asciiTheme="majorBidi" w:hAnsiTheme="majorBidi" w:cstheme="majorBidi"/>
        </w:rPr>
        <w:br/>
        <w:t>[Date]</w:t>
      </w:r>
      <w:r w:rsidRPr="000E055F">
        <w:rPr>
          <w:rFonts w:asciiTheme="majorBidi" w:hAnsiTheme="majorBidi" w:cstheme="majorBidi"/>
        </w:rPr>
        <w:br/>
      </w:r>
      <w:r w:rsidRPr="000E055F">
        <w:rPr>
          <w:rFonts w:asciiTheme="majorBidi" w:hAnsiTheme="majorBidi" w:cstheme="majorBidi"/>
        </w:rPr>
        <w:br/>
        <w:t>[Congressman/Senator's Name]</w:t>
      </w:r>
      <w:r w:rsidRPr="000E055F">
        <w:rPr>
          <w:rFonts w:asciiTheme="majorBidi" w:hAnsiTheme="majorBidi" w:cstheme="majorBidi"/>
        </w:rPr>
        <w:br/>
        <w:t>[Office Address]</w:t>
      </w:r>
      <w:r w:rsidRPr="000E055F">
        <w:rPr>
          <w:rFonts w:asciiTheme="majorBidi" w:hAnsiTheme="majorBidi" w:cstheme="majorBidi"/>
        </w:rPr>
        <w:br/>
        <w:t>[City, State, ZIP Code]</w:t>
      </w:r>
      <w:r w:rsidRPr="000E055F">
        <w:rPr>
          <w:rFonts w:asciiTheme="majorBidi" w:hAnsiTheme="majorBidi" w:cstheme="majorBidi"/>
        </w:rPr>
        <w:br/>
      </w:r>
      <w:r w:rsidRPr="000E055F">
        <w:rPr>
          <w:rFonts w:asciiTheme="majorBidi" w:hAnsiTheme="majorBidi" w:cstheme="majorBidi"/>
        </w:rPr>
        <w:br/>
        <w:t>Dear [Congressman/Senator's Name],</w:t>
      </w:r>
      <w:r w:rsidRPr="000E055F">
        <w:rPr>
          <w:rFonts w:asciiTheme="majorBidi" w:hAnsiTheme="majorBidi" w:cstheme="majorBidi"/>
        </w:rPr>
        <w:br/>
      </w:r>
      <w:r w:rsidRPr="000E055F">
        <w:rPr>
          <w:rFonts w:asciiTheme="majorBidi" w:hAnsiTheme="majorBidi" w:cstheme="majorBidi"/>
        </w:rPr>
        <w:br/>
        <w:t xml:space="preserve">I am writing to you as a concerned constituent to inquire about the presence of harm reduction policies in our community and any related bills being considered in Congress. Harm reduction policies and approaches </w:t>
      </w:r>
      <w:r w:rsidRPr="003C466C">
        <w:rPr>
          <w:rFonts w:asciiTheme="majorBidi" w:hAnsiTheme="majorBidi" w:cstheme="majorBidi"/>
        </w:rPr>
        <w:t xml:space="preserve">might </w:t>
      </w:r>
      <w:r w:rsidRPr="000E055F">
        <w:rPr>
          <w:rFonts w:asciiTheme="majorBidi" w:hAnsiTheme="majorBidi" w:cstheme="majorBidi"/>
        </w:rPr>
        <w:t>aim to minimize the negative health, social, and legal impacts associated with drug use, drug policies, and drug laws</w:t>
      </w:r>
      <w:r w:rsidRPr="003C466C">
        <w:rPr>
          <w:rFonts w:asciiTheme="majorBidi" w:hAnsiTheme="majorBidi" w:cstheme="majorBidi"/>
        </w:rPr>
        <w:t xml:space="preserve">, </w:t>
      </w:r>
      <w:r w:rsidR="00C0021D" w:rsidRPr="003C466C">
        <w:rPr>
          <w:rFonts w:asciiTheme="majorBidi" w:hAnsiTheme="majorBidi" w:cstheme="majorBidi"/>
        </w:rPr>
        <w:t>but</w:t>
      </w:r>
      <w:r w:rsidRPr="000E055F">
        <w:rPr>
          <w:rFonts w:asciiTheme="majorBidi" w:hAnsiTheme="majorBidi" w:cstheme="majorBidi"/>
        </w:rPr>
        <w:t xml:space="preserve"> </w:t>
      </w:r>
      <w:r w:rsidR="00C0021D" w:rsidRPr="003C466C">
        <w:rPr>
          <w:rFonts w:asciiTheme="majorBidi" w:hAnsiTheme="majorBidi" w:cstheme="majorBidi"/>
        </w:rPr>
        <w:t xml:space="preserve">research indicates these dangerous policies </w:t>
      </w:r>
      <w:r w:rsidR="003C466C">
        <w:rPr>
          <w:rFonts w:asciiTheme="majorBidi" w:hAnsiTheme="majorBidi" w:cstheme="majorBidi"/>
        </w:rPr>
        <w:t xml:space="preserve">ultimately </w:t>
      </w:r>
      <w:r w:rsidR="00F3036B" w:rsidRPr="003C466C">
        <w:rPr>
          <w:rFonts w:asciiTheme="majorBidi" w:hAnsiTheme="majorBidi" w:cstheme="majorBidi"/>
        </w:rPr>
        <w:t>enabl</w:t>
      </w:r>
      <w:r w:rsidR="003C466C">
        <w:rPr>
          <w:rFonts w:asciiTheme="majorBidi" w:hAnsiTheme="majorBidi" w:cstheme="majorBidi"/>
        </w:rPr>
        <w:t>e</w:t>
      </w:r>
      <w:r w:rsidR="00F3036B" w:rsidRPr="003C466C">
        <w:rPr>
          <w:rFonts w:asciiTheme="majorBidi" w:hAnsiTheme="majorBidi" w:cstheme="majorBidi"/>
        </w:rPr>
        <w:t xml:space="preserve"> harmful behavior. </w:t>
      </w:r>
    </w:p>
    <w:p w14:paraId="298AA72C" w14:textId="671927B7" w:rsidR="00FE2F0B" w:rsidRPr="00FE2F0B" w:rsidRDefault="003C466C" w:rsidP="00FE2F0B">
      <w:pPr>
        <w:rPr>
          <w:rFonts w:asciiTheme="majorBidi" w:hAnsiTheme="majorBidi" w:cstheme="majorBidi"/>
        </w:rPr>
      </w:pPr>
      <w:r>
        <w:rPr>
          <w:rFonts w:asciiTheme="majorBidi" w:hAnsiTheme="majorBidi" w:cstheme="majorBidi"/>
        </w:rPr>
        <w:t>I think</w:t>
      </w:r>
      <w:r w:rsidR="00FE2F0B" w:rsidRPr="00FE2F0B">
        <w:rPr>
          <w:rFonts w:asciiTheme="majorBidi" w:hAnsiTheme="majorBidi" w:cstheme="majorBidi"/>
        </w:rPr>
        <w:t xml:space="preserve"> Biomedical Ethicist Nicholas King </w:t>
      </w:r>
      <w:r>
        <w:rPr>
          <w:rFonts w:asciiTheme="majorBidi" w:hAnsiTheme="majorBidi" w:cstheme="majorBidi"/>
        </w:rPr>
        <w:t>summed it up best when he wrote</w:t>
      </w:r>
      <w:r w:rsidR="00FE2F0B" w:rsidRPr="00FE2F0B">
        <w:rPr>
          <w:rFonts w:asciiTheme="majorBidi" w:hAnsiTheme="majorBidi" w:cstheme="majorBidi"/>
        </w:rPr>
        <w:t>, “If we are to be truly utilitarian about our assessment of these programs, it is worth asking whether, on balance, the harm reduced by preventing an overdose death actually outweighs the harms of continuing to use illegal drugs, living with an addiction, and causing continued suffering to those who are addicted and their families and caregivers.”</w:t>
      </w:r>
      <w:r w:rsidR="00FE2F0B" w:rsidRPr="00FE2F0B">
        <w:rPr>
          <w:rFonts w:asciiTheme="majorBidi" w:hAnsiTheme="majorBidi" w:cstheme="majorBidi"/>
          <w:vertAlign w:val="superscript"/>
        </w:rPr>
        <w:endnoteReference w:id="1"/>
      </w:r>
    </w:p>
    <w:p w14:paraId="3C858505" w14:textId="4B901AEB" w:rsidR="000E055F" w:rsidRPr="000E055F" w:rsidRDefault="00F3036B" w:rsidP="00F3036B">
      <w:pPr>
        <w:rPr>
          <w:rFonts w:asciiTheme="majorBidi" w:hAnsiTheme="majorBidi" w:cstheme="majorBidi"/>
        </w:rPr>
      </w:pPr>
      <w:r w:rsidRPr="003C466C">
        <w:rPr>
          <w:rFonts w:asciiTheme="majorBidi" w:hAnsiTheme="majorBidi" w:cstheme="majorBidi"/>
        </w:rPr>
        <w:t>I</w:t>
      </w:r>
      <w:r w:rsidR="00FE2F0B" w:rsidRPr="00FE2F0B">
        <w:rPr>
          <w:rFonts w:asciiTheme="majorBidi" w:hAnsiTheme="majorBidi" w:cstheme="majorBidi"/>
        </w:rPr>
        <w:t>n practice</w:t>
      </w:r>
      <w:r w:rsidRPr="003C466C">
        <w:rPr>
          <w:rFonts w:asciiTheme="majorBidi" w:hAnsiTheme="majorBidi" w:cstheme="majorBidi"/>
        </w:rPr>
        <w:t>,</w:t>
      </w:r>
      <w:r w:rsidR="00FE2F0B" w:rsidRPr="00FE2F0B">
        <w:rPr>
          <w:rFonts w:asciiTheme="majorBidi" w:hAnsiTheme="majorBidi" w:cstheme="majorBidi"/>
        </w:rPr>
        <w:t xml:space="preserve"> the focus</w:t>
      </w:r>
      <w:r w:rsidRPr="003C466C">
        <w:rPr>
          <w:rFonts w:asciiTheme="majorBidi" w:hAnsiTheme="majorBidi" w:cstheme="majorBidi"/>
        </w:rPr>
        <w:t xml:space="preserve"> of safe injections sites</w:t>
      </w:r>
      <w:r w:rsidR="00FE2F0B" w:rsidRPr="00FE2F0B">
        <w:rPr>
          <w:rFonts w:asciiTheme="majorBidi" w:hAnsiTheme="majorBidi" w:cstheme="majorBidi"/>
        </w:rPr>
        <w:t xml:space="preserve"> is too much on safe injection and not enough on overcoming the disease.</w:t>
      </w:r>
      <w:r w:rsidRPr="003C466C">
        <w:rPr>
          <w:rFonts w:asciiTheme="majorBidi" w:hAnsiTheme="majorBidi" w:cstheme="majorBidi"/>
        </w:rPr>
        <w:t xml:space="preserve"> </w:t>
      </w:r>
      <w:r w:rsidR="00FE2F0B" w:rsidRPr="00FE2F0B">
        <w:rPr>
          <w:rFonts w:asciiTheme="majorBidi" w:hAnsiTheme="majorBidi" w:cstheme="majorBidi"/>
        </w:rPr>
        <w:t>One study found that fewer than 7% of users of safe injection sites accept referrals to any kind of addiction treatment.</w:t>
      </w:r>
      <w:r w:rsidR="00FE2F0B" w:rsidRPr="00FE2F0B">
        <w:rPr>
          <w:rFonts w:asciiTheme="majorBidi" w:hAnsiTheme="majorBidi" w:cstheme="majorBidi"/>
          <w:vertAlign w:val="superscript"/>
        </w:rPr>
        <w:endnoteReference w:id="2"/>
      </w:r>
      <w:r w:rsidR="00FE2F0B" w:rsidRPr="00FE2F0B">
        <w:rPr>
          <w:rFonts w:asciiTheme="majorBidi" w:hAnsiTheme="majorBidi" w:cstheme="majorBidi"/>
        </w:rPr>
        <w:t xml:space="preserve">  And why would they?  There’s no incentive to get off drugs if you’re being provided with a warm, safe place to do drugs. That is the definition of rewarding bad behavior</w:t>
      </w:r>
      <w:r w:rsidRPr="003C466C">
        <w:rPr>
          <w:rFonts w:asciiTheme="majorBidi" w:hAnsiTheme="majorBidi" w:cstheme="majorBidi"/>
        </w:rPr>
        <w:t xml:space="preserve">. </w:t>
      </w:r>
      <w:r w:rsidR="00FE2F0B" w:rsidRPr="00FE2F0B">
        <w:rPr>
          <w:rFonts w:asciiTheme="majorBidi" w:hAnsiTheme="majorBidi" w:cstheme="majorBidi"/>
        </w:rPr>
        <w:t>And when we reward bad behavior, other people get hurt.  Because safe injection sites reduce only one kind of “harm.”  They don’t focus on restoring the person to wholeness or wellness- physically, mentally, spiritually</w:t>
      </w:r>
      <w:r w:rsidR="00D216F1">
        <w:rPr>
          <w:rFonts w:asciiTheme="majorBidi" w:hAnsiTheme="majorBidi" w:cstheme="majorBidi"/>
        </w:rPr>
        <w:t>,</w:t>
      </w:r>
      <w:r w:rsidR="00FE2F0B" w:rsidRPr="00FE2F0B">
        <w:rPr>
          <w:rFonts w:asciiTheme="majorBidi" w:hAnsiTheme="majorBidi" w:cstheme="majorBidi"/>
        </w:rPr>
        <w:t xml:space="preserve"> or socially.</w:t>
      </w:r>
      <w:r w:rsidR="00FE2F0B" w:rsidRPr="00FE2F0B">
        <w:rPr>
          <w:rFonts w:asciiTheme="majorBidi" w:hAnsiTheme="majorBidi" w:cstheme="majorBidi"/>
          <w:vertAlign w:val="superscript"/>
        </w:rPr>
        <w:endnoteReference w:id="3"/>
      </w:r>
      <w:r w:rsidR="00FE2F0B" w:rsidRPr="00FE2F0B">
        <w:rPr>
          <w:rFonts w:asciiTheme="majorBidi" w:hAnsiTheme="majorBidi" w:cstheme="majorBidi"/>
        </w:rPr>
        <w:t xml:space="preserve"> </w:t>
      </w:r>
      <w:r w:rsidR="000E055F" w:rsidRPr="000E055F">
        <w:rPr>
          <w:rFonts w:asciiTheme="majorBidi" w:hAnsiTheme="majorBidi" w:cstheme="majorBidi"/>
        </w:rPr>
        <w:br/>
      </w:r>
      <w:r w:rsidR="000E055F" w:rsidRPr="000E055F">
        <w:rPr>
          <w:rFonts w:asciiTheme="majorBidi" w:hAnsiTheme="majorBidi" w:cstheme="majorBidi"/>
        </w:rPr>
        <w:br/>
        <w:t xml:space="preserve">I am particularly interested in understanding what harm reduction policies are currently in place in our community and whether there are any bills or initiatives at the federal level aimed at </w:t>
      </w:r>
      <w:r w:rsidR="00F95C36" w:rsidRPr="003C466C">
        <w:rPr>
          <w:rFonts w:asciiTheme="majorBidi" w:hAnsiTheme="majorBidi" w:cstheme="majorBidi"/>
        </w:rPr>
        <w:t>adopting other harm reduction policies</w:t>
      </w:r>
      <w:r w:rsidR="000E055F" w:rsidRPr="000E055F">
        <w:rPr>
          <w:rFonts w:asciiTheme="majorBidi" w:hAnsiTheme="majorBidi" w:cstheme="majorBidi"/>
        </w:rPr>
        <w:t>. I would like to know your stance on harm reduction strategies and how you would vote on any relevant legislation that comes before Congress.</w:t>
      </w:r>
      <w:r w:rsidR="000E055F" w:rsidRPr="000E055F">
        <w:rPr>
          <w:rFonts w:asciiTheme="majorBidi" w:hAnsiTheme="majorBidi" w:cstheme="majorBidi"/>
        </w:rPr>
        <w:br/>
      </w:r>
      <w:r w:rsidR="000E055F" w:rsidRPr="000E055F">
        <w:rPr>
          <w:rFonts w:asciiTheme="majorBidi" w:hAnsiTheme="majorBidi" w:cstheme="majorBidi"/>
        </w:rPr>
        <w:br/>
        <w:t xml:space="preserve">As your constituent, I urge you to prioritize the well-being of our community members by </w:t>
      </w:r>
      <w:r w:rsidR="00F95C36" w:rsidRPr="003C466C">
        <w:rPr>
          <w:rFonts w:asciiTheme="majorBidi" w:hAnsiTheme="majorBidi" w:cstheme="majorBidi"/>
        </w:rPr>
        <w:t>voting against any proposals of</w:t>
      </w:r>
      <w:r w:rsidR="000E055F" w:rsidRPr="000E055F">
        <w:rPr>
          <w:rFonts w:asciiTheme="majorBidi" w:hAnsiTheme="majorBidi" w:cstheme="majorBidi"/>
        </w:rPr>
        <w:t xml:space="preserve"> harm reduction policies. </w:t>
      </w:r>
      <w:r w:rsidR="000E055F" w:rsidRPr="000E055F">
        <w:rPr>
          <w:rFonts w:asciiTheme="majorBidi" w:hAnsiTheme="majorBidi" w:cstheme="majorBidi"/>
        </w:rPr>
        <w:br/>
      </w:r>
      <w:r w:rsidR="000E055F" w:rsidRPr="000E055F">
        <w:rPr>
          <w:rFonts w:asciiTheme="majorBidi" w:hAnsiTheme="majorBidi" w:cstheme="majorBidi"/>
        </w:rPr>
        <w:br/>
      </w:r>
      <w:r w:rsidR="000E055F" w:rsidRPr="000E055F">
        <w:rPr>
          <w:rFonts w:asciiTheme="majorBidi" w:hAnsiTheme="majorBidi" w:cstheme="majorBidi"/>
        </w:rPr>
        <w:lastRenderedPageBreak/>
        <w:t>I look forward to hearing from you on this important matter and appreciate your attention to this critical issue. Thank you for your service and dedication to representing our community's interests in Congress.</w:t>
      </w:r>
      <w:r w:rsidR="000E055F" w:rsidRPr="000E055F">
        <w:rPr>
          <w:rFonts w:asciiTheme="majorBidi" w:hAnsiTheme="majorBidi" w:cstheme="majorBidi"/>
        </w:rPr>
        <w:br/>
      </w:r>
      <w:r w:rsidR="000E055F" w:rsidRPr="000E055F">
        <w:rPr>
          <w:rFonts w:asciiTheme="majorBidi" w:hAnsiTheme="majorBidi" w:cstheme="majorBidi"/>
        </w:rPr>
        <w:br/>
        <w:t>Sincerely,</w:t>
      </w:r>
      <w:r w:rsidR="000E055F" w:rsidRPr="000E055F">
        <w:rPr>
          <w:rFonts w:asciiTheme="majorBidi" w:hAnsiTheme="majorBidi" w:cstheme="majorBidi"/>
        </w:rPr>
        <w:br/>
        <w:t>[Your Name]</w:t>
      </w:r>
    </w:p>
    <w:p w14:paraId="61BA7D48" w14:textId="77777777" w:rsidR="00586C24" w:rsidRPr="003C466C" w:rsidRDefault="00586C24">
      <w:pPr>
        <w:rPr>
          <w:rFonts w:asciiTheme="majorBidi" w:hAnsiTheme="majorBidi" w:cstheme="majorBidi"/>
        </w:rPr>
      </w:pPr>
    </w:p>
    <w:sectPr w:rsidR="00586C24" w:rsidRPr="003C466C" w:rsidSect="003D6966">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862A4" w14:textId="77777777" w:rsidR="003D6966" w:rsidRDefault="003D6966" w:rsidP="00FE2F0B">
      <w:pPr>
        <w:spacing w:after="0" w:line="240" w:lineRule="auto"/>
      </w:pPr>
      <w:r>
        <w:separator/>
      </w:r>
    </w:p>
  </w:endnote>
  <w:endnote w:type="continuationSeparator" w:id="0">
    <w:p w14:paraId="6E4FB755" w14:textId="77777777" w:rsidR="003D6966" w:rsidRDefault="003D6966" w:rsidP="00FE2F0B">
      <w:pPr>
        <w:spacing w:after="0" w:line="240" w:lineRule="auto"/>
      </w:pPr>
      <w:r>
        <w:continuationSeparator/>
      </w:r>
    </w:p>
  </w:endnote>
  <w:endnote w:id="1">
    <w:p w14:paraId="0F05A679" w14:textId="77777777" w:rsidR="00FE2F0B" w:rsidRPr="007A516F" w:rsidRDefault="00FE2F0B" w:rsidP="00FE2F0B">
      <w:pPr>
        <w:pStyle w:val="EndnoteText"/>
        <w:spacing w:line="360" w:lineRule="auto"/>
        <w:rPr>
          <w:rFonts w:asciiTheme="majorBidi" w:hAnsiTheme="majorBidi" w:cstheme="majorBidi"/>
        </w:rPr>
      </w:pPr>
      <w:r w:rsidRPr="007A516F">
        <w:rPr>
          <w:rStyle w:val="EndnoteReference"/>
          <w:rFonts w:asciiTheme="majorBidi" w:hAnsiTheme="majorBidi" w:cstheme="majorBidi"/>
        </w:rPr>
        <w:endnoteRef/>
      </w:r>
      <w:r w:rsidRPr="007A516F">
        <w:rPr>
          <w:rFonts w:asciiTheme="majorBidi" w:hAnsiTheme="majorBidi" w:cstheme="majorBidi"/>
        </w:rPr>
        <w:t xml:space="preserve"> “As the Biomedical Ethicist Nicholas King writes…” </w:t>
      </w:r>
      <w:r w:rsidRPr="007A516F">
        <w:rPr>
          <w:rFonts w:asciiTheme="majorBidi" w:hAnsiTheme="majorBidi" w:cstheme="majorBidi"/>
        </w:rPr>
        <w:fldChar w:fldCharType="begin"/>
      </w:r>
      <w:r w:rsidRPr="007A516F">
        <w:rPr>
          <w:rFonts w:asciiTheme="majorBidi" w:hAnsiTheme="majorBidi" w:cstheme="majorBidi"/>
        </w:rPr>
        <w:instrText xml:space="preserve"> ADDIN ZOTERO_ITEM CSL_CITATION {"citationID":"a5it0pfpv4","properties":{"formattedCitation":"Nicholas B. King, \\uc0\\u8220{}Harm Reduction: A Misnomer,\\uc0\\u8221{} {\\i{}Health Care Analysis} 28, no. 4 (2020): 324\\uc0\\u8211{}34, https://doi.org/10.1007/s10728-020-00413-x.","plainCitation":"Nicholas B. King, “Harm Reduction: A Misnomer,” Health Care Analysis 28, no. 4 (2020): 324–34, https://doi.org/10.1007/s10728-020-00413-x.","noteIndex":116},"citationItems":[{"id":4035,"uris":["http://zotero.org/users/3371415/items/QBJNE9TM"],"itemData":{"id":4035,"type":"article-journal","abstract":"‘Harm reduction’ programs are usually justified on the utilitarian grounds that they aim to reduce the net harms of a behavior. In this paper, I contend that (1) the historical genesis of harm reduction programs, and the crucial moral imperative that distinguishes these programs from other interventions and policies, are not utilitarian; (2) the practical implementation of harm reduction programs is not, and probably cannot be, utilitarian; and (3) the continued justification of harm reduction on utilitarian grounds is untenable and may itself cause harm. Promoting harm reduction programs as utilitarian in the public arena disregards their deeper prioritarian impulses. ‘Harm reduction’ is a misnomer, and the name should be abandoned sooner rather than later.","container-title":"Health Care Analysis","DOI":"10.1007/s10728-020-00413-x","ISSN":"1065-3058","issue":"4","journalAbbreviation":"Health Care Anal","note":"PMID: 33151427\nPMCID: PMC7679315","page":"324-334","source":"PubMed Central","title":"Harm Reduction: A Misnomer","title-short":"Harm Reduction","volume":"28","author":[{"family":"King","given":"Nicholas B."}],"issued":{"date-parts":[["2020"]]}}}],"schema":"https://github.com/citation-style-language/schema/raw/master/csl-citation.json"} </w:instrText>
      </w:r>
      <w:r w:rsidRPr="007A516F">
        <w:rPr>
          <w:rFonts w:asciiTheme="majorBidi" w:hAnsiTheme="majorBidi" w:cstheme="majorBidi"/>
        </w:rPr>
        <w:fldChar w:fldCharType="separate"/>
      </w:r>
      <w:r w:rsidRPr="007A516F">
        <w:rPr>
          <w:rFonts w:asciiTheme="majorBidi" w:hAnsiTheme="majorBidi" w:cstheme="majorBidi"/>
        </w:rPr>
        <w:t xml:space="preserve">Nicholas B. King, “Harm Reduction: A Misnomer,” </w:t>
      </w:r>
      <w:r w:rsidRPr="007A516F">
        <w:rPr>
          <w:rFonts w:asciiTheme="majorBidi" w:hAnsiTheme="majorBidi" w:cstheme="majorBidi"/>
          <w:i/>
          <w:iCs/>
        </w:rPr>
        <w:t>Health Care Analysis</w:t>
      </w:r>
      <w:r w:rsidRPr="007A516F">
        <w:rPr>
          <w:rFonts w:asciiTheme="majorBidi" w:hAnsiTheme="majorBidi" w:cstheme="majorBidi"/>
        </w:rPr>
        <w:t xml:space="preserve"> 28, no. 4 (2020): 324–34, https://doi.org/10.1007/s10728-020-00413-x.</w:t>
      </w:r>
      <w:r w:rsidRPr="007A516F">
        <w:rPr>
          <w:rFonts w:asciiTheme="majorBidi" w:hAnsiTheme="majorBidi" w:cstheme="majorBidi"/>
        </w:rPr>
        <w:fldChar w:fldCharType="end"/>
      </w:r>
    </w:p>
  </w:endnote>
  <w:endnote w:id="2">
    <w:p w14:paraId="66D0357D" w14:textId="77777777" w:rsidR="00FE2F0B" w:rsidRPr="007A516F" w:rsidRDefault="00FE2F0B" w:rsidP="00FE2F0B">
      <w:pPr>
        <w:pStyle w:val="EndnoteText"/>
        <w:spacing w:line="360" w:lineRule="auto"/>
        <w:rPr>
          <w:rFonts w:asciiTheme="majorBidi" w:hAnsiTheme="majorBidi" w:cstheme="majorBidi"/>
        </w:rPr>
      </w:pPr>
      <w:r w:rsidRPr="007A516F">
        <w:rPr>
          <w:rStyle w:val="EndnoteReference"/>
          <w:rFonts w:asciiTheme="majorBidi" w:hAnsiTheme="majorBidi" w:cstheme="majorBidi"/>
        </w:rPr>
        <w:endnoteRef/>
      </w:r>
      <w:r w:rsidRPr="007A516F">
        <w:rPr>
          <w:rFonts w:asciiTheme="majorBidi" w:hAnsiTheme="majorBidi" w:cstheme="majorBidi"/>
        </w:rPr>
        <w:t xml:space="preserve"> “</w:t>
      </w:r>
      <w:r w:rsidRPr="007A516F">
        <w:rPr>
          <w:rFonts w:asciiTheme="majorBidi" w:eastAsia="Times New Roman" w:hAnsiTheme="majorBidi" w:cstheme="majorBidi"/>
        </w:rPr>
        <w:t xml:space="preserve">One study found that fewer than 7% of users of safe injection sites…” </w:t>
      </w:r>
      <w:r w:rsidRPr="007A516F">
        <w:rPr>
          <w:rFonts w:asciiTheme="majorBidi" w:hAnsiTheme="majorBidi" w:cstheme="majorBidi"/>
        </w:rPr>
        <w:fldChar w:fldCharType="begin"/>
      </w:r>
      <w:r w:rsidRPr="007A516F">
        <w:rPr>
          <w:rFonts w:asciiTheme="majorBidi" w:hAnsiTheme="majorBidi" w:cstheme="majorBidi"/>
        </w:rPr>
        <w:instrText xml:space="preserve"> ADDIN ZOTERO_ITEM CSL_CITATION {"citationID":"a2gvldhlqhm","properties":{"formattedCitation":"Steven Bozza and Jeffrey Berger, \\uc0\\u8220{}Safe Injection Sites: A Moral Reflection,\\uc0\\u8221{} {\\i{}The Linacre Quarterly} 87, no. 1 (February 1, 2020): 85\\uc0\\u8211{}93, https://doi.org/10.1177/0024363919861590.","plainCitation":"Steven Bozza and Jeffrey Berger, “Safe Injection Sites: A Moral Reflection,” The Linacre Quarterly 87, no. 1 (February 1, 2020): 85–93, https://doi.org/10.1177/0024363919861590.","noteIndex":119},"citationItems":[{"id":4038,"uris":["http://zotero.org/users/3371415/items/5ZL22ZZ9"],"itemData":{"id":4038,"type":"article-journal","abstract":"This article addresses the issue of safe injection sites (SIS) that municipalities in the United States and elsewhere in the world propose to save lives by curbing the instances of fatal overdoses and provide addicts with healthcare services and opportunities for detoxification and social rehabilitation. Drawing on current clinical science and the medical facts regarding substance abuse and addiction, widely accepted bioethical principles, Catholic social teaching, and the common good, it shows the administration and consumption of illicit recreational drugs in an SIS is not a suitable medical intervention and a violation of the core principles of Catholic social teaching and Catholic healthcare ethics. More importantly, municipal governing bodies and the clinicians who staff these facilities cooperate in the evil of illegal drug abuse.\nSummary: Safe injection sites are morally illicit.","container-title":"The Linacre Quarterly","DOI":"10.1177/0024363919861590","ISSN":"0024-3639","issue":"1","journalAbbreviation":"Linacre Q","language":"en","note":"publisher: SAGE Publications Inc","page":"85-93","source":"SAGE Journals","title":"Safe Injection Sites: A Moral Reflection","title-short":"Safe Injection Sites","volume":"87","author":[{"family":"Bozza","given":"Steven"},{"family":"Berger","given":"Jeffrey"}],"issued":{"date-parts":[["2020",2,1]]}}}],"schema":"https://github.com/citation-style-language/schema/raw/master/csl-citation.json"} </w:instrText>
      </w:r>
      <w:r w:rsidRPr="007A516F">
        <w:rPr>
          <w:rFonts w:asciiTheme="majorBidi" w:hAnsiTheme="majorBidi" w:cstheme="majorBidi"/>
        </w:rPr>
        <w:fldChar w:fldCharType="separate"/>
      </w:r>
      <w:r w:rsidRPr="007A516F">
        <w:rPr>
          <w:rFonts w:asciiTheme="majorBidi" w:hAnsiTheme="majorBidi" w:cstheme="majorBidi"/>
        </w:rPr>
        <w:t xml:space="preserve">Steven </w:t>
      </w:r>
      <w:proofErr w:type="spellStart"/>
      <w:r w:rsidRPr="007A516F">
        <w:rPr>
          <w:rFonts w:asciiTheme="majorBidi" w:hAnsiTheme="majorBidi" w:cstheme="majorBidi"/>
        </w:rPr>
        <w:t>Bozza</w:t>
      </w:r>
      <w:proofErr w:type="spellEnd"/>
      <w:r w:rsidRPr="007A516F">
        <w:rPr>
          <w:rFonts w:asciiTheme="majorBidi" w:hAnsiTheme="majorBidi" w:cstheme="majorBidi"/>
        </w:rPr>
        <w:t xml:space="preserve"> and Jeffrey Berger, “Safe Injection Sites: A Moral Reflection,” </w:t>
      </w:r>
      <w:r w:rsidRPr="007A516F">
        <w:rPr>
          <w:rFonts w:asciiTheme="majorBidi" w:hAnsiTheme="majorBidi" w:cstheme="majorBidi"/>
          <w:i/>
          <w:iCs/>
        </w:rPr>
        <w:t>The Linacre Quarterly</w:t>
      </w:r>
      <w:r w:rsidRPr="007A516F">
        <w:rPr>
          <w:rFonts w:asciiTheme="majorBidi" w:hAnsiTheme="majorBidi" w:cstheme="majorBidi"/>
        </w:rPr>
        <w:t xml:space="preserve"> 87, no. 1 (February 1, 2020): 85–93, https://doi.org/10.1177/0024363919861590.</w:t>
      </w:r>
      <w:r w:rsidRPr="007A516F">
        <w:rPr>
          <w:rFonts w:asciiTheme="majorBidi" w:hAnsiTheme="majorBidi" w:cstheme="majorBidi"/>
        </w:rPr>
        <w:fldChar w:fldCharType="end"/>
      </w:r>
    </w:p>
  </w:endnote>
  <w:endnote w:id="3">
    <w:p w14:paraId="5CA0EBD4" w14:textId="77777777" w:rsidR="00FE2F0B" w:rsidRPr="007A516F" w:rsidRDefault="00FE2F0B" w:rsidP="00FE2F0B">
      <w:pPr>
        <w:pStyle w:val="EndnoteText"/>
        <w:spacing w:line="360" w:lineRule="auto"/>
        <w:rPr>
          <w:rFonts w:asciiTheme="majorBidi" w:hAnsiTheme="majorBidi" w:cstheme="majorBidi"/>
        </w:rPr>
      </w:pPr>
      <w:r w:rsidRPr="007A516F">
        <w:rPr>
          <w:rStyle w:val="EndnoteReference"/>
          <w:rFonts w:asciiTheme="majorBidi" w:hAnsiTheme="majorBidi" w:cstheme="majorBidi"/>
        </w:rPr>
        <w:endnoteRef/>
      </w:r>
      <w:r w:rsidRPr="007A516F">
        <w:rPr>
          <w:rFonts w:asciiTheme="majorBidi" w:hAnsiTheme="majorBidi" w:cstheme="majorBidi"/>
        </w:rPr>
        <w:t xml:space="preserve"> “</w:t>
      </w:r>
      <w:r w:rsidRPr="007A516F">
        <w:rPr>
          <w:rFonts w:asciiTheme="majorBidi" w:eastAsia="Times New Roman" w:hAnsiTheme="majorBidi" w:cstheme="majorBidi"/>
        </w:rPr>
        <w:t xml:space="preserve">They don’t focus </w:t>
      </w:r>
      <w:r w:rsidRPr="007A516F">
        <w:rPr>
          <w:rFonts w:asciiTheme="majorBidi" w:hAnsiTheme="majorBidi" w:cstheme="majorBidi"/>
          <w:shd w:val="clear" w:color="auto" w:fill="FFFFFF"/>
        </w:rPr>
        <w:t xml:space="preserve">on restoring the person to wholeness…” </w:t>
      </w:r>
      <w:r w:rsidRPr="007A516F">
        <w:rPr>
          <w:rFonts w:asciiTheme="majorBidi" w:hAnsiTheme="majorBidi" w:cstheme="majorBidi"/>
        </w:rPr>
        <w:fldChar w:fldCharType="begin"/>
      </w:r>
      <w:r w:rsidRPr="007A516F">
        <w:rPr>
          <w:rFonts w:asciiTheme="majorBidi" w:hAnsiTheme="majorBidi" w:cstheme="majorBidi"/>
        </w:rPr>
        <w:instrText xml:space="preserve"> ADDIN ZOTERO_ITEM CSL_CITATION {"citationID":"a16690r4grb","properties":{"formattedCitation":"Bozza and Berger.","plainCitation":"Bozza and Berger.","noteIndex":120},"citationItems":[{"id":4038,"uris":["http://zotero.org/users/3371415/items/5ZL22ZZ9"],"itemData":{"id":4038,"type":"article-journal","abstract":"This article addresses the issue of safe injection sites (SIS) that municipalities in the United States and elsewhere in the world propose to save lives by curbing the instances of fatal overdoses and provide addicts with healthcare services and opportunities for detoxification and social rehabilitation. Drawing on current clinical science and the medical facts regarding substance abuse and addiction, widely accepted bioethical principles, Catholic social teaching, and the common good, it shows the administration and consumption of illicit recreational drugs in an SIS is not a suitable medical intervention and a violation of the core principles of Catholic social teaching and Catholic healthcare ethics. More importantly, municipal governing bodies and the clinicians who staff these facilities cooperate in the evil of illegal drug abuse.\nSummary: Safe injection sites are morally illicit.","container-title":"The Linacre Quarterly","DOI":"10.1177/0024363919861590","ISSN":"0024-3639","issue":"1","journalAbbreviation":"Linacre Q","language":"en","note":"publisher: SAGE Publications Inc","page":"85-93","source":"SAGE Journals","title":"Safe Injection Sites: A Moral Reflection","title-short":"Safe Injection Sites","volume":"87","author":[{"family":"Bozza","given":"Steven"},{"family":"Berger","given":"Jeffrey"}],"issued":{"date-parts":[["2020",2,1]]}}}],"schema":"https://github.com/citation-style-language/schema/raw/master/csl-citation.json"} </w:instrText>
      </w:r>
      <w:r w:rsidRPr="007A516F">
        <w:rPr>
          <w:rFonts w:asciiTheme="majorBidi" w:hAnsiTheme="majorBidi" w:cstheme="majorBidi"/>
        </w:rPr>
        <w:fldChar w:fldCharType="separate"/>
      </w:r>
      <w:proofErr w:type="spellStart"/>
      <w:r w:rsidRPr="007A516F">
        <w:rPr>
          <w:rFonts w:asciiTheme="majorBidi" w:hAnsiTheme="majorBidi" w:cstheme="majorBidi"/>
        </w:rPr>
        <w:t>Bozza</w:t>
      </w:r>
      <w:proofErr w:type="spellEnd"/>
      <w:r w:rsidRPr="007A516F">
        <w:rPr>
          <w:rFonts w:asciiTheme="majorBidi" w:hAnsiTheme="majorBidi" w:cstheme="majorBidi"/>
        </w:rPr>
        <w:t xml:space="preserve"> and Berger.</w:t>
      </w:r>
      <w:r w:rsidRPr="007A516F">
        <w:rPr>
          <w:rFonts w:asciiTheme="majorBidi" w:hAnsiTheme="majorBidi" w:cstheme="majorBidi"/>
        </w:rPr>
        <w:fldChar w:fldCharType="end"/>
      </w:r>
    </w:p>
    <w:p w14:paraId="248401AE" w14:textId="4082BC8F" w:rsidR="00FE2F0B" w:rsidRPr="007A516F" w:rsidRDefault="00FE2F0B" w:rsidP="00FE2F0B">
      <w:pPr>
        <w:pStyle w:val="EndnoteText"/>
        <w:spacing w:line="360" w:lineRule="auto"/>
        <w:rPr>
          <w:rFonts w:asciiTheme="majorBidi" w:hAnsiTheme="majorBidi" w:cstheme="majorBidi"/>
          <w:b/>
          <w:bC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11507780"/>
      <w:docPartObj>
        <w:docPartGallery w:val="Page Numbers (Bottom of Page)"/>
        <w:docPartUnique/>
      </w:docPartObj>
    </w:sdtPr>
    <w:sdtContent>
      <w:p w14:paraId="063B46DB" w14:textId="1EC1041B" w:rsidR="00D216F1" w:rsidRDefault="00D216F1" w:rsidP="0047357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903483" w14:textId="77777777" w:rsidR="00D216F1" w:rsidRDefault="00D216F1" w:rsidP="00D216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0358200"/>
      <w:docPartObj>
        <w:docPartGallery w:val="Page Numbers (Bottom of Page)"/>
        <w:docPartUnique/>
      </w:docPartObj>
    </w:sdtPr>
    <w:sdtContent>
      <w:p w14:paraId="4672CE8B" w14:textId="71797B20" w:rsidR="00D216F1" w:rsidRDefault="00D216F1" w:rsidP="0047357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EBB6733" w14:textId="77777777" w:rsidR="00D216F1" w:rsidRDefault="00D216F1" w:rsidP="00D216F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4C66A" w14:textId="77777777" w:rsidR="003D6966" w:rsidRDefault="003D6966" w:rsidP="00FE2F0B">
      <w:pPr>
        <w:spacing w:after="0" w:line="240" w:lineRule="auto"/>
      </w:pPr>
      <w:r>
        <w:separator/>
      </w:r>
    </w:p>
  </w:footnote>
  <w:footnote w:type="continuationSeparator" w:id="0">
    <w:p w14:paraId="42D7A169" w14:textId="77777777" w:rsidR="003D6966" w:rsidRDefault="003D6966" w:rsidP="00FE2F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55F"/>
    <w:rsid w:val="000C5A6A"/>
    <w:rsid w:val="000E055F"/>
    <w:rsid w:val="001535E3"/>
    <w:rsid w:val="00202FB4"/>
    <w:rsid w:val="00280E72"/>
    <w:rsid w:val="003C466C"/>
    <w:rsid w:val="003D6966"/>
    <w:rsid w:val="004C0F8F"/>
    <w:rsid w:val="004F187D"/>
    <w:rsid w:val="00586C24"/>
    <w:rsid w:val="007A516F"/>
    <w:rsid w:val="00C0021D"/>
    <w:rsid w:val="00C57020"/>
    <w:rsid w:val="00C61ED7"/>
    <w:rsid w:val="00C804D2"/>
    <w:rsid w:val="00D216F1"/>
    <w:rsid w:val="00D924CD"/>
    <w:rsid w:val="00F3036B"/>
    <w:rsid w:val="00F95C36"/>
    <w:rsid w:val="00FB42E1"/>
    <w:rsid w:val="00FE2F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732520A"/>
  <w14:defaultImageDpi w14:val="32767"/>
  <w15:chartTrackingRefBased/>
  <w15:docId w15:val="{CC1B7BC1-3A0F-4740-AF56-FC3B76EC7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05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05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05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05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05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05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05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05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05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05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05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05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05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05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05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05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05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055F"/>
    <w:rPr>
      <w:rFonts w:eastAsiaTheme="majorEastAsia" w:cstheme="majorBidi"/>
      <w:color w:val="272727" w:themeColor="text1" w:themeTint="D8"/>
    </w:rPr>
  </w:style>
  <w:style w:type="paragraph" w:styleId="Title">
    <w:name w:val="Title"/>
    <w:basedOn w:val="Normal"/>
    <w:next w:val="Normal"/>
    <w:link w:val="TitleChar"/>
    <w:uiPriority w:val="10"/>
    <w:qFormat/>
    <w:rsid w:val="000E05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05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05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05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055F"/>
    <w:pPr>
      <w:spacing w:before="160"/>
      <w:jc w:val="center"/>
    </w:pPr>
    <w:rPr>
      <w:i/>
      <w:iCs/>
      <w:color w:val="404040" w:themeColor="text1" w:themeTint="BF"/>
    </w:rPr>
  </w:style>
  <w:style w:type="character" w:customStyle="1" w:styleId="QuoteChar">
    <w:name w:val="Quote Char"/>
    <w:basedOn w:val="DefaultParagraphFont"/>
    <w:link w:val="Quote"/>
    <w:uiPriority w:val="29"/>
    <w:rsid w:val="000E055F"/>
    <w:rPr>
      <w:i/>
      <w:iCs/>
      <w:color w:val="404040" w:themeColor="text1" w:themeTint="BF"/>
    </w:rPr>
  </w:style>
  <w:style w:type="paragraph" w:styleId="ListParagraph">
    <w:name w:val="List Paragraph"/>
    <w:basedOn w:val="Normal"/>
    <w:uiPriority w:val="34"/>
    <w:qFormat/>
    <w:rsid w:val="000E055F"/>
    <w:pPr>
      <w:ind w:left="720"/>
      <w:contextualSpacing/>
    </w:pPr>
  </w:style>
  <w:style w:type="character" w:styleId="IntenseEmphasis">
    <w:name w:val="Intense Emphasis"/>
    <w:basedOn w:val="DefaultParagraphFont"/>
    <w:uiPriority w:val="21"/>
    <w:qFormat/>
    <w:rsid w:val="000E055F"/>
    <w:rPr>
      <w:i/>
      <w:iCs/>
      <w:color w:val="0F4761" w:themeColor="accent1" w:themeShade="BF"/>
    </w:rPr>
  </w:style>
  <w:style w:type="paragraph" w:styleId="IntenseQuote">
    <w:name w:val="Intense Quote"/>
    <w:basedOn w:val="Normal"/>
    <w:next w:val="Normal"/>
    <w:link w:val="IntenseQuoteChar"/>
    <w:uiPriority w:val="30"/>
    <w:qFormat/>
    <w:rsid w:val="000E05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055F"/>
    <w:rPr>
      <w:i/>
      <w:iCs/>
      <w:color w:val="0F4761" w:themeColor="accent1" w:themeShade="BF"/>
    </w:rPr>
  </w:style>
  <w:style w:type="character" w:styleId="IntenseReference">
    <w:name w:val="Intense Reference"/>
    <w:basedOn w:val="DefaultParagraphFont"/>
    <w:uiPriority w:val="32"/>
    <w:qFormat/>
    <w:rsid w:val="000E055F"/>
    <w:rPr>
      <w:b/>
      <w:bCs/>
      <w:smallCaps/>
      <w:color w:val="0F4761" w:themeColor="accent1" w:themeShade="BF"/>
      <w:spacing w:val="5"/>
    </w:rPr>
  </w:style>
  <w:style w:type="paragraph" w:styleId="EndnoteText">
    <w:name w:val="endnote text"/>
    <w:basedOn w:val="Normal"/>
    <w:link w:val="EndnoteTextChar"/>
    <w:uiPriority w:val="99"/>
    <w:semiHidden/>
    <w:unhideWhenUsed/>
    <w:rsid w:val="00FE2F0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E2F0B"/>
    <w:rPr>
      <w:sz w:val="20"/>
      <w:szCs w:val="20"/>
    </w:rPr>
  </w:style>
  <w:style w:type="character" w:styleId="EndnoteReference">
    <w:name w:val="endnote reference"/>
    <w:basedOn w:val="DefaultParagraphFont"/>
    <w:uiPriority w:val="99"/>
    <w:semiHidden/>
    <w:unhideWhenUsed/>
    <w:rsid w:val="00FE2F0B"/>
    <w:rPr>
      <w:vertAlign w:val="superscript"/>
    </w:rPr>
  </w:style>
  <w:style w:type="paragraph" w:styleId="Footer">
    <w:name w:val="footer"/>
    <w:basedOn w:val="Normal"/>
    <w:link w:val="FooterChar"/>
    <w:uiPriority w:val="99"/>
    <w:unhideWhenUsed/>
    <w:rsid w:val="00D21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6F1"/>
  </w:style>
  <w:style w:type="character" w:styleId="PageNumber">
    <w:name w:val="page number"/>
    <w:basedOn w:val="DefaultParagraphFont"/>
    <w:uiPriority w:val="99"/>
    <w:semiHidden/>
    <w:unhideWhenUsed/>
    <w:rsid w:val="00D21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53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Lisa</dc:creator>
  <cp:keywords/>
  <dc:description/>
  <cp:lastModifiedBy>Clark, Lisa</cp:lastModifiedBy>
  <cp:revision>2</cp:revision>
  <dcterms:created xsi:type="dcterms:W3CDTF">2024-03-15T18:42:00Z</dcterms:created>
  <dcterms:modified xsi:type="dcterms:W3CDTF">2024-03-16T14:20:00Z</dcterms:modified>
</cp:coreProperties>
</file>